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D1" w:rsidRDefault="00582F18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7EE6" wp14:editId="740C06E8">
                <wp:simplePos x="0" y="0"/>
                <wp:positionH relativeFrom="page">
                  <wp:posOffset>5145363</wp:posOffset>
                </wp:positionH>
                <wp:positionV relativeFrom="page">
                  <wp:posOffset>3317560</wp:posOffset>
                </wp:positionV>
                <wp:extent cx="1662099" cy="196188"/>
                <wp:effectExtent l="0" t="0" r="1460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2099" cy="19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213" w:rsidRPr="0095466A" w:rsidRDefault="008B7213" w:rsidP="008B72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77EE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5.15pt;margin-top:261.25pt;width:130.85pt;height:15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gQsQIAALQFAAAOAAAAZHJzL2Uyb0RvYy54bWysVNtunDAQfa/Uf7D8TriUJYDCRsmytJXS&#10;i5T0A7xgFqvGprZ32bTqv3ds9pZElaq2PFiDPT4zZ+Z4rq53PUdbqjSTosDhRYARFbVsmFgX+MtD&#10;5aUYaUNEQ7gUtMCPVOPr+etXV+OQ00h2kjdUIQAROh+HAnfGDLnv67qjPdEXcqACDlupemLgV639&#10;RpER0HvuR0GQ+KNUzaBkTbWG3XI6xHOH37a0Np/aVlODeIEhN+NW5daVXf35FcnXigwdq/dpkL/I&#10;oidMQNAjVEkMQRvFXkD1rFZSy9Zc1LL3ZduymjoOwCYMnrG578hAHRcojh6OZdL/D7b+uP2sEGsK&#10;HGMkSA8teqA7g27lDoWRLc846By87gfwMzvYhzY7qnq4k/VXjYRcdESs6Y1ScuwoaSC90N70z65O&#10;ONqCrMYPsoE4ZGOkA9q1qkctZ8O7AzTUBUEcaNjjsUk2q9oGT5IoyDKMajgLsyRMUxeM5BbH9mBQ&#10;2rylskfWKLACEbg4ZHunjc3r5GLdhawY504IXDzZAMdpB2LDVXtms3B9/ZEF2TJdprEXR8nSi4Oy&#10;9G6qRewlVXg5K9+Ui0UZ/rRxwzjvWNNQYcMcNBbGf9bDvdondRxVpiVnjYWzKWm1Xi24QlsCGq/c&#10;ty/ImZv/NA1XBODyjFIYxcFtlHlVkl56cRXPvOwySL0gzG6zJIizuKyeUrpjgv47JTQWOJtFs0lW&#10;v+UWuO8lN5L3zMAU4awvcHp0IrkV41I0rrWGMD7ZZ6Ww6Z9KAe0+NNpJ16p10q3ZrXaAYvW8ks0j&#10;iFhJUBboE0YfGJ1U3zEaYYwUWH/bEEUx4u8FPAQ7cw6GOhirg0FEDVcLbDCazIWZZtNmUGzdAfL0&#10;1IS8gcfSMqfeUxb7JwajwZHYjzE7e87/nddp2M5/AQAA//8DAFBLAwQUAAYACAAAACEANBcZGeAA&#10;AAAMAQAADwAAAGRycy9kb3ducmV2LnhtbEyPwU7DMAyG70i8Q2QkbixpR9koTacJhAQHDow9QNaY&#10;ptA4VZNtZU+Pd4Kj7U+/v79aTb4XBxxjF0hDNlMgkJpgO2o1bD+eb5YgYjJkTR8INfxghFV9eVGZ&#10;0oYjveNhk1rBIRRLo8GlNJRSxsahN3EWBiS+fYbRm8Tj2Eo7miOH+17mSt1JbzriD84M+Oiw+d7s&#10;vQY1Za/uzeUv2/XiyWRf9/50ar3W11fT+gFEwin9wXDWZ3Wo2WkX9mSj6DUsMzVnVEOR5wWIM6EW&#10;Odfb8aqY34KsK/m/RP0LAAD//wMAUEsBAi0AFAAGAAgAAAAhALaDOJL+AAAA4QEAABMAAAAAAAAA&#10;AAAAAAAAAAAAAFtDb250ZW50X1R5cGVzXS54bWxQSwECLQAUAAYACAAAACEAOP0h/9YAAACUAQAA&#10;CwAAAAAAAAAAAAAAAAAvAQAAX3JlbHMvLnJlbHNQSwECLQAUAAYACAAAACEA27P4ELECAAC0BQAA&#10;DgAAAAAAAAAAAAAAAAAuAgAAZHJzL2Uyb0RvYy54bWxQSwECLQAUAAYACAAAACEANBcZGeAAAAAM&#10;AQAADwAAAAAAAAAAAAAAAAALBQAAZHJzL2Rvd25yZXYueG1sUEsFBgAAAAAEAAQA8wAAABgGAAAA&#10;AA==&#10;" filled="f" stroked="f">
                <v:textbox inset="0,0,0,0">
                  <w:txbxContent>
                    <w:p w:rsidR="008B7213" w:rsidRPr="0095466A" w:rsidRDefault="008B7213" w:rsidP="008B72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7216" behindDoc="0" locked="0" layoutInCell="1" allowOverlap="1" wp14:anchorId="2C8FBEC6" wp14:editId="21968D58">
            <wp:simplePos x="0" y="0"/>
            <wp:positionH relativeFrom="margin">
              <wp:posOffset>-53975</wp:posOffset>
            </wp:positionH>
            <wp:positionV relativeFrom="margin">
              <wp:posOffset>143510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213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0E4B" wp14:editId="4D9C3135">
                <wp:simplePos x="0" y="0"/>
                <wp:positionH relativeFrom="page">
                  <wp:posOffset>1616710</wp:posOffset>
                </wp:positionH>
                <wp:positionV relativeFrom="page">
                  <wp:posOffset>3302000</wp:posOffset>
                </wp:positionV>
                <wp:extent cx="1348105" cy="187960"/>
                <wp:effectExtent l="0" t="0" r="4445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481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452" w:rsidRPr="0095466A" w:rsidRDefault="00786117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0E4B" id="_x0000_s1027" type="#_x0000_t202" style="position:absolute;margin-left:127.3pt;margin-top:260pt;width:106.15pt;height:14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wnuwIAAMUFAAAOAAAAZHJzL2Uyb0RvYy54bWysVNuOmzAQfa/Uf7D8znJZkgBaUu2G0Fba&#10;XqTd9t0BE6wam9pOYFv13zs2uezlpWrLgzXY4zNnZo7n6s3YcbSnSjMpchxeBBhRUcmaiW2Ov9yX&#10;XoKRNkTUhEtBc/xANX6zfP3qaugzGslW8poqBCBCZ0Of49aYPvN9XbW0I/pC9lTAYSNVRwz8qq1f&#10;KzIAesf9KAjm/iBV3StZUa1ht5gO8dLhNw2tzKem0dQgnmPgZtyq3Lqxq7+8ItlWkb5l1YEG+QsW&#10;HWECgp6gCmII2in2AqpjlZJaNuaikp0vm4ZV1OUA2YTBs2zuWtJTlwsUR/enMun/B1t93H9WiNU5&#10;vsRIkA5adE9Hg27kiMLIlmfodQZedz34mRH2oc0uVd3fyuqbRkKuWiK29FopObSU1EAvtDf9R1cn&#10;HG1BNsMHWUMcsjPSAY2N6lDDWf/OXnTW12MQqBCCiNC6h1O7LL/K0riMkzCYYVTBWZgs0rnrp08y&#10;i2i70Stt3lLZIWvkWIEcXESyv9XGMjy7WHchS8a5kwQXTzbAcdqB2HDVnlkWrsM/0yBdJ+sk9uJo&#10;vvbioCi863IVe/MyXMyKy2K1KsJfNm4YZy2raypsmKPawvjPunnQ/aSTk9605Ky2cJaSVtvNiiu0&#10;J6D20n2uD3BydvOf0nBFgFyepRRGcXATpV45TxZeXMYzL10EiReE6Q2UOU7jonya0i0T9N9TQkOO&#10;01k0mwR2Jv0st8B9L3MjWccMzBPOuhwnJyeSWVmuRe1aawjjk/2oFJb+uRTQ7mOjnYitbicFm3Ez&#10;uufiFG4FvpH1A6haSRAYyBRmIRitVD8wGmCu5Fh/3xFFMeLvBbwMO4SOhjoam6NBRAVXc2wwmsyV&#10;mYbVrlds2wLy9PaEvIbX0zAn4jOLw5uDWeFyOcw1O4we/zuv8/Rd/gYAAP//AwBQSwMEFAAGAAgA&#10;AAAhAIMDpHffAAAACwEAAA8AAABkcnMvZG93bnJldi54bWxMj8FOwzAMhu9IvENkJC6IpZSu2krT&#10;iYHYFbFy2DFrTFqtcaomW8vbY05wtP3p/z+Xm9n14oJj6DwpeFgkIJAabzqyCj7rt/sViBA1Gd17&#10;QgXfGGBTXV+VujB+og+87KMVHEKh0AraGIdCytC06HRY+AGJb19+dDryOFppRj1xuOtlmiS5dLoj&#10;bmj1gC8tNqf92SkYHl/ft3W9vTtZe/CUTLuYTjulbm/m5ycQEef4B8OvPqtDxU5HfyYTRK8gXWY5&#10;owqW3AOCiSzP1yCOvMnWOciqlP9/qH4AAAD//wMAUEsBAi0AFAAGAAgAAAAhALaDOJL+AAAA4QEA&#10;ABMAAAAAAAAAAAAAAAAAAAAAAFtDb250ZW50X1R5cGVzXS54bWxQSwECLQAUAAYACAAAACEAOP0h&#10;/9YAAACUAQAACwAAAAAAAAAAAAAAAAAvAQAAX3JlbHMvLnJlbHNQSwECLQAUAAYACAAAACEAiVp8&#10;J7sCAADFBQAADgAAAAAAAAAAAAAAAAAuAgAAZHJzL2Uyb0RvYy54bWxQSwECLQAUAAYACAAAACEA&#10;gwOkd98AAAALAQAADwAAAAAAAAAAAAAAAAAVBQAAZHJzL2Rvd25yZXYueG1sUEsFBgAAAAAEAAQA&#10;8wAAACEGAAAAAA==&#10;" filled="f" stroked="f">
                <v:textbox inset="0,0,0,0">
                  <w:txbxContent>
                    <w:p w:rsidR="00782452" w:rsidRPr="0095466A" w:rsidRDefault="00786117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6117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88F8C" wp14:editId="5547F122">
                <wp:simplePos x="0" y="0"/>
                <wp:positionH relativeFrom="page">
                  <wp:posOffset>5728225</wp:posOffset>
                </wp:positionH>
                <wp:positionV relativeFrom="page">
                  <wp:posOffset>3287305</wp:posOffset>
                </wp:positionV>
                <wp:extent cx="1059180" cy="188899"/>
                <wp:effectExtent l="0" t="0" r="762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188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452" w:rsidRPr="0095466A" w:rsidRDefault="00786117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8F8C" id="_x0000_s1028" type="#_x0000_t202" style="position:absolute;margin-left:451.05pt;margin-top:258.85pt;width:83.4pt;height:14.8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vMtwIAAMUFAAAOAAAAZHJzL2Uyb0RvYy54bWysVNtu1DAQfUfiHyy/p7mQ3SZRs6jdbACp&#10;XKQW3r2Js7Fw7GB7NymIf2fs7K2tkBCQB2tij8+cmTmeq9djx9GOKs2kyHF4EWBERSVrJjY5/nxf&#10;eglG2hBREy4FzfED1fj14uWLq6HPaCRbyWuqEIAInQ19jltj+sz3ddXSjugL2VMBh41UHTHwqzZ+&#10;rcgA6B33oyCY+4NUda9kRbWG3WI6xAuH3zS0Mh+bRlODeI6Bm3Grcuvarv7iimQbRfqWVXsa5C9Y&#10;dIQJCHqEKoghaKvYM6iOVUpq2ZiLSna+bBpWUZcDZBMGT7K5a0lPXS5QHN0fy6T/H2z1YfdJIVbn&#10;OMJIkA5adE9Hg27kiMLIlmfodQZedz34mRH2oc0uVd3fyuqrRkIuWyI29FopObSU1EAvtDf9s6sT&#10;jrYg6+G9rCEO2RrpgMZGdajhrH9rLzrryyEIVAhBRGjdw7Fdll9laQSzNEzgqIKzMEmSNHVhSWYR&#10;bTd6pc0bKjtkjRwrkIOLSHa32liGJxfrLmTJOHeS4OLRBjhOOxAbrtozy8J1+EcapKtklcReHM1X&#10;XhwUhXddLmNvXoaXs+JVsVwW4U8bN4yzltU1FTbMQW1h/Gfd3Ot+0slRb1pyVls4S0mrzXrJFdoR&#10;UHvpvn1Bztz8xzRcESCXJymFURzcRKlXzpNLLy7jmZdeBokXhOlNOg/iNC7KxyndMkH/PSU05Did&#10;RbNJYL/NLXDf89xI1jED84SzLsfJ0YlkVpYrUbvWGsL4ZJ+VwtI/lQLafWi0E7HV7aRgM67H/XMB&#10;MCvwtawfQNVKgsBAizALwWil+o7RAHMlx/rbliiKEX8n4GXYIXQw1MFYHwwiKriaY4PRZC7NNKy2&#10;vWKbFpCntyfkNbyehjkRn1js3xzMCpfLfq7ZYXT+77xO03fxCwAA//8DAFBLAwQUAAYACAAAACEA&#10;6TutXOEAAAAMAQAADwAAAGRycy9kb3ducmV2LnhtbEyPwU7DMAyG70i8Q2QkLoglLWPdStOJMbEr&#10;YuXAMWtMWq1xqiZby9svO8HR9qff31+sJ9uxMw6+dSQhmQlgSLXTLRkJX9X74xKYD4q06hyhhF/0&#10;sC5vbwqVazfSJ573wbAYQj5XEpoQ+pxzXzdolZ+5HineftxgVYjjYLge1BjDbcdTIRbcqpbih0b1&#10;+NZgfdyfrIT+afuxqarNw9GYb0di3IV03El5fze9vgALOIU/GK76UR3K6HRwJ9KedRJWIk0iKuE5&#10;yTJgV0Islitgh7iaZ3PgZcH/lygvAAAA//8DAFBLAQItABQABgAIAAAAIQC2gziS/gAAAOEBAAAT&#10;AAAAAAAAAAAAAAAAAAAAAABbQ29udGVudF9UeXBlc10ueG1sUEsBAi0AFAAGAAgAAAAhADj9If/W&#10;AAAAlAEAAAsAAAAAAAAAAAAAAAAALwEAAF9yZWxzLy5yZWxzUEsBAi0AFAAGAAgAAAAhAB6Hu8y3&#10;AgAAxQUAAA4AAAAAAAAAAAAAAAAALgIAAGRycy9lMm9Eb2MueG1sUEsBAi0AFAAGAAgAAAAhAOk7&#10;rVzhAAAADAEAAA8AAAAAAAAAAAAAAAAAEQUAAGRycy9kb3ducmV2LnhtbFBLBQYAAAAABAAEAPMA&#10;AAAfBgAAAAA=&#10;" filled="f" stroked="f">
                <v:textbox inset="0,0,0,0">
                  <w:txbxContent>
                    <w:p w:rsidR="00782452" w:rsidRPr="0095466A" w:rsidRDefault="00786117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5AD1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356AD5">
        <w:rPr>
          <w:rFonts w:ascii="Times New Roman" w:hAnsi="Times New Roman" w:cs="Times New Roman"/>
          <w:sz w:val="28"/>
          <w:szCs w:val="28"/>
        </w:rPr>
        <w:t>и</w:t>
      </w:r>
      <w:r w:rsidR="003D253C">
        <w:rPr>
          <w:rFonts w:ascii="Times New Roman" w:hAnsi="Times New Roman" w:cs="Times New Roman"/>
          <w:sz w:val="28"/>
          <w:szCs w:val="28"/>
        </w:rPr>
        <w:t>й</w:t>
      </w:r>
      <w:r w:rsidR="001D5AD1">
        <w:rPr>
          <w:rFonts w:ascii="Times New Roman" w:hAnsi="Times New Roman" w:cs="Times New Roman"/>
          <w:sz w:val="28"/>
          <w:szCs w:val="28"/>
        </w:rPr>
        <w:t xml:space="preserve"> </w:t>
      </w:r>
      <w:r w:rsidR="003D253C">
        <w:rPr>
          <w:rFonts w:ascii="Times New Roman" w:hAnsi="Times New Roman" w:cs="Times New Roman"/>
          <w:sz w:val="28"/>
          <w:szCs w:val="28"/>
        </w:rPr>
        <w:t>в</w:t>
      </w:r>
      <w:r w:rsidR="009C0199" w:rsidRPr="009C0199">
        <w:rPr>
          <w:rFonts w:ascii="Times New Roman" w:hAnsi="Times New Roman" w:cs="Times New Roman"/>
          <w:sz w:val="28"/>
          <w:szCs w:val="28"/>
        </w:rPr>
        <w:t xml:space="preserve"> </w:t>
      </w:r>
      <w:r w:rsidR="00633C58" w:rsidRPr="00C64A2F">
        <w:rPr>
          <w:rFonts w:ascii="Times New Roman" w:hAnsi="Times New Roman" w:cs="Times New Roman"/>
          <w:sz w:val="28"/>
          <w:szCs w:val="28"/>
        </w:rPr>
        <w:t>Положени</w:t>
      </w:r>
      <w:r w:rsidR="003D253C">
        <w:rPr>
          <w:rFonts w:ascii="Times New Roman" w:hAnsi="Times New Roman" w:cs="Times New Roman"/>
          <w:sz w:val="28"/>
          <w:szCs w:val="28"/>
        </w:rPr>
        <w:t>е</w:t>
      </w:r>
      <w:r w:rsidR="00101E7B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C12F97">
        <w:rPr>
          <w:rFonts w:ascii="Times New Roman" w:hAnsi="Times New Roman" w:cs="Times New Roman"/>
          <w:sz w:val="28"/>
          <w:szCs w:val="28"/>
        </w:rPr>
        <w:t>о</w:t>
      </w:r>
      <w:r w:rsidR="001D5AD1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бюджетном процессе в Пермском муниципальном округе Пермского края</w:t>
      </w:r>
      <w:r w:rsidR="001D5AD1">
        <w:rPr>
          <w:rFonts w:ascii="Times New Roman" w:hAnsi="Times New Roman" w:cs="Times New Roman"/>
          <w:sz w:val="28"/>
          <w:szCs w:val="28"/>
        </w:rPr>
        <w:t>, утвержденно</w:t>
      </w:r>
      <w:r w:rsidR="003D253C">
        <w:rPr>
          <w:rFonts w:ascii="Times New Roman" w:hAnsi="Times New Roman" w:cs="Times New Roman"/>
          <w:sz w:val="28"/>
          <w:szCs w:val="28"/>
        </w:rPr>
        <w:t>е</w:t>
      </w:r>
      <w:r w:rsidR="001D5AD1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22</w:t>
      </w:r>
      <w:r w:rsidR="008931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5AD1">
        <w:rPr>
          <w:rFonts w:ascii="Times New Roman" w:hAnsi="Times New Roman" w:cs="Times New Roman"/>
          <w:sz w:val="28"/>
          <w:szCs w:val="28"/>
        </w:rPr>
        <w:t>2022</w:t>
      </w:r>
      <w:r w:rsidR="00893179">
        <w:rPr>
          <w:rFonts w:ascii="Times New Roman" w:hAnsi="Times New Roman" w:cs="Times New Roman"/>
          <w:sz w:val="28"/>
          <w:szCs w:val="28"/>
        </w:rPr>
        <w:t xml:space="preserve"> г.</w:t>
      </w:r>
      <w:r w:rsidR="001D5AD1">
        <w:rPr>
          <w:rFonts w:ascii="Times New Roman" w:hAnsi="Times New Roman" w:cs="Times New Roman"/>
          <w:sz w:val="28"/>
          <w:szCs w:val="28"/>
        </w:rPr>
        <w:t xml:space="preserve"> № </w:t>
      </w:r>
      <w:r w:rsidR="009D72EB">
        <w:rPr>
          <w:rFonts w:ascii="Times New Roman" w:hAnsi="Times New Roman" w:cs="Times New Roman"/>
          <w:sz w:val="28"/>
          <w:szCs w:val="28"/>
        </w:rPr>
        <w:t>14</w:t>
      </w:r>
    </w:p>
    <w:p w:rsidR="00F86585" w:rsidRPr="00C64A2F" w:rsidRDefault="00D00576" w:rsidP="007861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26736">
        <w:rPr>
          <w:rFonts w:ascii="Times New Roman" w:hAnsi="Times New Roman" w:cs="Times New Roman"/>
          <w:sz w:val="28"/>
          <w:szCs w:val="28"/>
        </w:rPr>
        <w:t>о</w:t>
      </w:r>
      <w:r w:rsidRPr="00D00576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726736">
        <w:rPr>
          <w:rFonts w:ascii="Times New Roman" w:hAnsi="Times New Roman" w:cs="Times New Roman"/>
          <w:sz w:val="28"/>
          <w:szCs w:val="28"/>
        </w:rPr>
        <w:t>78.2, 79, 79.1</w:t>
      </w:r>
      <w:r w:rsidR="003D253C">
        <w:rPr>
          <w:rFonts w:ascii="Times New Roman" w:hAnsi="Times New Roman" w:cs="Times New Roman"/>
          <w:sz w:val="28"/>
          <w:szCs w:val="28"/>
        </w:rPr>
        <w:t>, 81</w:t>
      </w:r>
      <w:r w:rsidRPr="00D005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C0341" w:rsidRPr="00C64A2F">
        <w:rPr>
          <w:rFonts w:ascii="Times New Roman" w:hAnsi="Times New Roman" w:cs="Times New Roman"/>
          <w:sz w:val="28"/>
          <w:szCs w:val="28"/>
        </w:rPr>
        <w:t>,</w:t>
      </w:r>
      <w:r w:rsidR="004674E2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Pr="00C64A2F" w:rsidRDefault="00F86585" w:rsidP="007861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2D6B75" w:rsidRDefault="004C0341" w:rsidP="0078611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D5A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0199" w:rsidRPr="009C0199">
        <w:rPr>
          <w:rFonts w:ascii="Times New Roman" w:hAnsi="Times New Roman" w:cs="Times New Roman"/>
          <w:sz w:val="28"/>
          <w:szCs w:val="28"/>
        </w:rPr>
        <w:t>Положени</w:t>
      </w:r>
      <w:r w:rsidR="003D253C">
        <w:rPr>
          <w:rFonts w:ascii="Times New Roman" w:hAnsi="Times New Roman" w:cs="Times New Roman"/>
          <w:sz w:val="28"/>
          <w:szCs w:val="28"/>
        </w:rPr>
        <w:t>е</w:t>
      </w:r>
      <w:r w:rsidR="009C0199" w:rsidRPr="009C0199">
        <w:rPr>
          <w:rFonts w:ascii="Times New Roman" w:hAnsi="Times New Roman" w:cs="Times New Roman"/>
          <w:sz w:val="28"/>
          <w:szCs w:val="28"/>
        </w:rPr>
        <w:t xml:space="preserve"> о бюджетном процессе в Пермском муниципальном округе Пермского края, утвержденно</w:t>
      </w:r>
      <w:r w:rsidR="003D253C">
        <w:rPr>
          <w:rFonts w:ascii="Times New Roman" w:hAnsi="Times New Roman" w:cs="Times New Roman"/>
          <w:sz w:val="28"/>
          <w:szCs w:val="28"/>
        </w:rPr>
        <w:t>е</w:t>
      </w:r>
      <w:r w:rsidR="009C0199" w:rsidRPr="009C0199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Пермского края от 22 сентября 2022 г. № 14</w:t>
      </w:r>
      <w:r w:rsidR="009C0199">
        <w:rPr>
          <w:rFonts w:ascii="Times New Roman" w:hAnsi="Times New Roman" w:cs="Times New Roman"/>
          <w:sz w:val="28"/>
          <w:szCs w:val="28"/>
        </w:rPr>
        <w:t xml:space="preserve"> </w:t>
      </w:r>
      <w:r w:rsidR="00B850D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56AD5">
        <w:rPr>
          <w:rFonts w:ascii="Times New Roman" w:hAnsi="Times New Roman" w:cs="Times New Roman"/>
          <w:sz w:val="28"/>
          <w:szCs w:val="28"/>
        </w:rPr>
        <w:t xml:space="preserve">решений Думы Пермского муниципального округа Пермского края </w:t>
      </w:r>
      <w:r w:rsidR="00B850D1">
        <w:rPr>
          <w:rFonts w:ascii="Times New Roman" w:hAnsi="Times New Roman" w:cs="Times New Roman"/>
          <w:sz w:val="28"/>
          <w:szCs w:val="28"/>
        </w:rPr>
        <w:t>от 28 декабря 2022г.</w:t>
      </w:r>
      <w:r w:rsidR="001418CD">
        <w:rPr>
          <w:rFonts w:ascii="Times New Roman" w:hAnsi="Times New Roman" w:cs="Times New Roman"/>
          <w:sz w:val="28"/>
          <w:szCs w:val="28"/>
        </w:rPr>
        <w:t xml:space="preserve"> № 96</w:t>
      </w:r>
      <w:r w:rsidR="00E209D8">
        <w:rPr>
          <w:rFonts w:ascii="Times New Roman" w:hAnsi="Times New Roman" w:cs="Times New Roman"/>
          <w:sz w:val="28"/>
          <w:szCs w:val="28"/>
        </w:rPr>
        <w:t>, от 25 мая 2023г. № 168</w:t>
      </w:r>
      <w:r w:rsidR="00DF4FBA">
        <w:rPr>
          <w:rFonts w:ascii="Times New Roman" w:hAnsi="Times New Roman" w:cs="Times New Roman"/>
          <w:sz w:val="28"/>
          <w:szCs w:val="28"/>
        </w:rPr>
        <w:t>, от 26 октября 2023г. № 241</w:t>
      </w:r>
      <w:r w:rsidR="009C0199">
        <w:rPr>
          <w:rFonts w:ascii="Times New Roman" w:hAnsi="Times New Roman" w:cs="Times New Roman"/>
          <w:sz w:val="28"/>
          <w:szCs w:val="28"/>
        </w:rPr>
        <w:t>, от 25 января 202</w:t>
      </w:r>
      <w:r w:rsidR="002A2572">
        <w:rPr>
          <w:rFonts w:ascii="Times New Roman" w:hAnsi="Times New Roman" w:cs="Times New Roman"/>
          <w:sz w:val="28"/>
          <w:szCs w:val="28"/>
        </w:rPr>
        <w:t>4</w:t>
      </w:r>
      <w:r w:rsidR="009C0199">
        <w:rPr>
          <w:rFonts w:ascii="Times New Roman" w:hAnsi="Times New Roman" w:cs="Times New Roman"/>
          <w:sz w:val="28"/>
          <w:szCs w:val="28"/>
        </w:rPr>
        <w:t xml:space="preserve"> г. № 291</w:t>
      </w:r>
      <w:r w:rsidR="00B850D1">
        <w:rPr>
          <w:rFonts w:ascii="Times New Roman" w:hAnsi="Times New Roman" w:cs="Times New Roman"/>
          <w:sz w:val="28"/>
          <w:szCs w:val="28"/>
        </w:rPr>
        <w:t xml:space="preserve">) </w:t>
      </w:r>
      <w:r w:rsidR="009C0199">
        <w:rPr>
          <w:rFonts w:ascii="Times New Roman" w:hAnsi="Times New Roman" w:cs="Times New Roman"/>
          <w:sz w:val="28"/>
          <w:szCs w:val="28"/>
        </w:rPr>
        <w:t>следующ</w:t>
      </w:r>
      <w:r w:rsidR="003D253C">
        <w:rPr>
          <w:rFonts w:ascii="Times New Roman" w:hAnsi="Times New Roman" w:cs="Times New Roman"/>
          <w:sz w:val="28"/>
          <w:szCs w:val="28"/>
        </w:rPr>
        <w:t>ие изменения</w:t>
      </w:r>
      <w:r w:rsidR="001D5AD1">
        <w:rPr>
          <w:rFonts w:ascii="Times New Roman" w:hAnsi="Times New Roman" w:cs="Times New Roman"/>
          <w:sz w:val="28"/>
          <w:szCs w:val="28"/>
        </w:rPr>
        <w:t>:</w:t>
      </w:r>
    </w:p>
    <w:p w:rsidR="003D253C" w:rsidRDefault="003D253C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C0199">
        <w:rPr>
          <w:sz w:val="28"/>
          <w:szCs w:val="28"/>
        </w:rPr>
        <w:t xml:space="preserve">часть 12 раздела III </w:t>
      </w:r>
      <w:r>
        <w:rPr>
          <w:sz w:val="28"/>
          <w:szCs w:val="28"/>
        </w:rPr>
        <w:t>изложить в следующей редакции:</w:t>
      </w:r>
    </w:p>
    <w:p w:rsidR="009C0199" w:rsidRPr="0013255B" w:rsidRDefault="009C0199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3255B">
        <w:rPr>
          <w:bCs/>
          <w:sz w:val="28"/>
          <w:szCs w:val="28"/>
        </w:rPr>
        <w:t xml:space="preserve">«12. </w:t>
      </w:r>
      <w:r w:rsidR="00F752AD" w:rsidRPr="0013255B">
        <w:rPr>
          <w:bCs/>
          <w:sz w:val="28"/>
          <w:szCs w:val="28"/>
        </w:rPr>
        <w:t xml:space="preserve">Бюджетные инвестиции, субсидии на осуществление капитальных вложений в объекты капитального строительства муниципальной собственности муниципального округа и приобретение объектов недвижимого имущества в муниципальную собственность </w:t>
      </w:r>
      <w:r w:rsidRPr="0013255B">
        <w:rPr>
          <w:bCs/>
          <w:sz w:val="28"/>
          <w:szCs w:val="28"/>
        </w:rPr>
        <w:t>муниципального округа</w:t>
      </w:r>
    </w:p>
    <w:p w:rsidR="0060576D" w:rsidRDefault="009C0199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3255B">
        <w:rPr>
          <w:sz w:val="28"/>
          <w:szCs w:val="28"/>
        </w:rPr>
        <w:t xml:space="preserve">1. </w:t>
      </w:r>
      <w:r w:rsidR="0060576D" w:rsidRPr="0013255B">
        <w:rPr>
          <w:sz w:val="28"/>
          <w:szCs w:val="28"/>
        </w:rPr>
        <w:t>В бюджете муниципального</w:t>
      </w:r>
      <w:r w:rsidR="0060576D">
        <w:rPr>
          <w:sz w:val="28"/>
          <w:szCs w:val="28"/>
        </w:rPr>
        <w:t xml:space="preserve"> округа</w:t>
      </w:r>
      <w:r w:rsidR="0060576D" w:rsidRPr="0060576D">
        <w:rPr>
          <w:sz w:val="28"/>
          <w:szCs w:val="28"/>
        </w:rPr>
        <w:t xml:space="preserve">,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60576D">
        <w:rPr>
          <w:sz w:val="28"/>
          <w:szCs w:val="28"/>
        </w:rPr>
        <w:t>муниципального округа</w:t>
      </w:r>
      <w:r w:rsidR="0060576D" w:rsidRPr="0060576D">
        <w:rPr>
          <w:sz w:val="28"/>
          <w:szCs w:val="28"/>
        </w:rPr>
        <w:t xml:space="preserve"> </w:t>
      </w:r>
      <w:r w:rsidR="005718C3" w:rsidRPr="005718C3">
        <w:rPr>
          <w:sz w:val="28"/>
          <w:szCs w:val="28"/>
        </w:rPr>
        <w:t xml:space="preserve">и </w:t>
      </w:r>
      <w:r w:rsidR="005718C3" w:rsidRPr="005718C3">
        <w:rPr>
          <w:sz w:val="28"/>
          <w:szCs w:val="28"/>
        </w:rPr>
        <w:lastRenderedPageBreak/>
        <w:t xml:space="preserve">приобретение объектов недвижимого имущества в муниципальную собственность муниципального округа </w:t>
      </w:r>
      <w:r w:rsidR="0060576D" w:rsidRPr="0060576D">
        <w:rPr>
          <w:sz w:val="28"/>
          <w:szCs w:val="28"/>
        </w:rPr>
        <w:t xml:space="preserve">в соответствии с решениями о подготовке и реализации бюджетных инвестиций в указанные объекты, принимаемыми в порядке, установленном администрацией </w:t>
      </w:r>
      <w:r w:rsidR="0060576D">
        <w:rPr>
          <w:sz w:val="28"/>
          <w:szCs w:val="28"/>
        </w:rPr>
        <w:t>муниципального округа</w:t>
      </w:r>
      <w:r w:rsidR="0060576D" w:rsidRPr="0060576D">
        <w:rPr>
          <w:sz w:val="28"/>
          <w:szCs w:val="28"/>
        </w:rPr>
        <w:t>.</w:t>
      </w:r>
    </w:p>
    <w:p w:rsidR="0060576D" w:rsidRDefault="0060576D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752AD">
        <w:rPr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</w:t>
      </w:r>
      <w:r>
        <w:rPr>
          <w:sz w:val="28"/>
          <w:szCs w:val="28"/>
        </w:rPr>
        <w:t>муниципального округа</w:t>
      </w:r>
      <w:r w:rsidRPr="00F752AD">
        <w:rPr>
          <w:sz w:val="28"/>
          <w:szCs w:val="28"/>
        </w:rPr>
        <w:t xml:space="preserve">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либо на праве хозяйственного ведения у муниципальных унитарных предприятий, а также уставного фонда муниципальных унитарных предприятий, основанных на праве хозяйственного ведения, либо включаются в состав муниципальной казны </w:t>
      </w:r>
      <w:r>
        <w:rPr>
          <w:sz w:val="28"/>
          <w:szCs w:val="28"/>
        </w:rPr>
        <w:t>муниципального округа</w:t>
      </w:r>
      <w:r w:rsidRPr="00F752AD">
        <w:rPr>
          <w:sz w:val="28"/>
          <w:szCs w:val="28"/>
        </w:rPr>
        <w:t>.</w:t>
      </w:r>
    </w:p>
    <w:p w:rsidR="0060576D" w:rsidRDefault="0060576D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0576D">
        <w:rPr>
          <w:sz w:val="28"/>
          <w:szCs w:val="28"/>
        </w:rPr>
        <w:t xml:space="preserve">Бюджетные инвестиции в объекты муниципальной собственности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 xml:space="preserve"> осуществляются в порядке, установленном администрацией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>.</w:t>
      </w:r>
    </w:p>
    <w:p w:rsidR="006E78EE" w:rsidRPr="006E78EE" w:rsidRDefault="006E78EE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E78EE">
        <w:rPr>
          <w:sz w:val="28"/>
          <w:szCs w:val="28"/>
        </w:rPr>
        <w:t xml:space="preserve">При осуществлении бюджетных инвестиций в объекты муниципальной собственности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вправе передать на безвозмездной основе на основании соглашений полномочия муниципального заказчика по заключению и исполнению от имени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муниципальных контрактов (далее - соглашение о передаче полномочий) муниципальным бюджетным и автономным учреждениям, в отношении которых администрация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осуществляет функции и полномочия учредителя, или муниципальным унитарным предприятиям, в отношении которых администрация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осуществляет права собственника имущества муниципального </w:t>
      </w:r>
      <w:r>
        <w:rPr>
          <w:sz w:val="28"/>
          <w:szCs w:val="28"/>
        </w:rPr>
        <w:t>округа</w:t>
      </w:r>
      <w:r w:rsidRPr="006E78EE">
        <w:rPr>
          <w:sz w:val="28"/>
          <w:szCs w:val="28"/>
        </w:rPr>
        <w:t>.</w:t>
      </w:r>
    </w:p>
    <w:p w:rsidR="0060576D" w:rsidRDefault="006E78EE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E78EE">
        <w:rPr>
          <w:sz w:val="28"/>
          <w:szCs w:val="28"/>
        </w:rPr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</w:t>
      </w:r>
      <w:r>
        <w:rPr>
          <w:sz w:val="28"/>
          <w:szCs w:val="28"/>
        </w:rPr>
        <w:t xml:space="preserve">муниципального округа </w:t>
      </w:r>
      <w:r w:rsidRPr="006E78EE">
        <w:rPr>
          <w:sz w:val="28"/>
          <w:szCs w:val="28"/>
        </w:rPr>
        <w:t xml:space="preserve">устанавливаются администрацией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>.</w:t>
      </w:r>
    </w:p>
    <w:p w:rsidR="006E78EE" w:rsidRDefault="006E78EE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E78EE">
        <w:rPr>
          <w:sz w:val="28"/>
          <w:szCs w:val="28"/>
        </w:rPr>
        <w:t xml:space="preserve">Бюджетные инвестиции в объекты капитального строительства муниципальной собственности </w:t>
      </w:r>
      <w:r w:rsidR="0060576D"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могут осуществляться в соответствии с концессионными соглашениями.</w:t>
      </w:r>
    </w:p>
    <w:p w:rsidR="0060576D" w:rsidRPr="0060576D" w:rsidRDefault="0060576D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0576D">
        <w:rPr>
          <w:sz w:val="28"/>
          <w:szCs w:val="28"/>
        </w:rPr>
        <w:t xml:space="preserve">Не допускается при исполнении бюджета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 xml:space="preserve"> предоставление бюджетных инвестиций в объекты муниципальной </w:t>
      </w:r>
      <w:r w:rsidRPr="0060576D">
        <w:rPr>
          <w:sz w:val="28"/>
          <w:szCs w:val="28"/>
        </w:rPr>
        <w:lastRenderedPageBreak/>
        <w:t xml:space="preserve">собственности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>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F752AD" w:rsidRDefault="0060576D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0576D">
        <w:rPr>
          <w:sz w:val="28"/>
          <w:szCs w:val="28"/>
        </w:rPr>
        <w:t xml:space="preserve">Осуществление бюджетных инвестиций из бюджета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 xml:space="preserve"> в объекты муниципальной собственности, которые не относятся (не могут быть отнесены) к муниципальной собственности </w:t>
      </w:r>
      <w:r>
        <w:rPr>
          <w:sz w:val="28"/>
          <w:szCs w:val="28"/>
        </w:rPr>
        <w:t>муниципального округа</w:t>
      </w:r>
      <w:r w:rsidRPr="0060576D">
        <w:rPr>
          <w:sz w:val="28"/>
          <w:szCs w:val="28"/>
        </w:rPr>
        <w:t>, не допускается</w:t>
      </w:r>
      <w:r w:rsidR="00F752AD">
        <w:rPr>
          <w:sz w:val="28"/>
          <w:szCs w:val="28"/>
        </w:rPr>
        <w:t xml:space="preserve">. </w:t>
      </w:r>
    </w:p>
    <w:p w:rsidR="006E78EE" w:rsidRPr="006E78EE" w:rsidRDefault="0014021A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78EE" w:rsidRPr="006E78EE">
        <w:rPr>
          <w:sz w:val="28"/>
          <w:szCs w:val="28"/>
        </w:rPr>
        <w:t xml:space="preserve">В бюджете </w:t>
      </w:r>
      <w:r w:rsidR="006E78EE">
        <w:rPr>
          <w:sz w:val="28"/>
          <w:szCs w:val="28"/>
        </w:rPr>
        <w:t>муниципального округа</w:t>
      </w:r>
      <w:r w:rsidR="006E78EE" w:rsidRPr="006E78EE">
        <w:rPr>
          <w:sz w:val="28"/>
          <w:szCs w:val="28"/>
        </w:rPr>
        <w:t xml:space="preserve"> муниципальным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6E78EE">
        <w:rPr>
          <w:sz w:val="28"/>
          <w:szCs w:val="28"/>
        </w:rPr>
        <w:t>муниципального округа</w:t>
      </w:r>
      <w:r w:rsidR="006E78EE" w:rsidRPr="006E78EE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6E78EE">
        <w:rPr>
          <w:sz w:val="28"/>
          <w:szCs w:val="28"/>
        </w:rPr>
        <w:t xml:space="preserve">муниципального округа </w:t>
      </w:r>
      <w:r w:rsidR="006E78EE" w:rsidRPr="006E78EE">
        <w:rPr>
          <w:sz w:val="28"/>
          <w:szCs w:val="28"/>
        </w:rPr>
        <w:t>(далее - капитальные вложения в объект муниципальной собственности) с последующим увеличением стоимости основных средств, находящихся на праве оперативного управления у этих учреждений либо на праве хозяйственного ведения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 абзаце втором настоящего пункта.</w:t>
      </w:r>
    </w:p>
    <w:p w:rsidR="006E78EE" w:rsidRPr="006E78EE" w:rsidRDefault="006E78EE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E78EE">
        <w:rPr>
          <w:sz w:val="28"/>
          <w:szCs w:val="28"/>
        </w:rPr>
        <w:t>Принятие решений о предоставлении бюджетных ассигнований на осуществление за счет предусмотренных настоящ</w:t>
      </w:r>
      <w:r w:rsidR="0014021A">
        <w:rPr>
          <w:sz w:val="28"/>
          <w:szCs w:val="28"/>
        </w:rPr>
        <w:t>им пунктом</w:t>
      </w:r>
      <w:r w:rsidRPr="006E78EE">
        <w:rPr>
          <w:sz w:val="28"/>
          <w:szCs w:val="28"/>
        </w:rPr>
        <w:t xml:space="preserve"> субсидий из бюджета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капитальных вложений в объекты муниципальной собственности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осуществляются в порядке, установленном администрацией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>.</w:t>
      </w:r>
    </w:p>
    <w:p w:rsidR="006E78EE" w:rsidRPr="009C0199" w:rsidRDefault="006E78EE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6E78EE">
        <w:rPr>
          <w:sz w:val="28"/>
          <w:szCs w:val="28"/>
        </w:rPr>
        <w:t xml:space="preserve">Порядок предоставления муниципальным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 xml:space="preserve"> устанавливается администрацией </w:t>
      </w:r>
      <w:r>
        <w:rPr>
          <w:sz w:val="28"/>
          <w:szCs w:val="28"/>
        </w:rPr>
        <w:t>муниципального округа</w:t>
      </w:r>
      <w:r w:rsidRPr="006E78EE">
        <w:rPr>
          <w:sz w:val="28"/>
          <w:szCs w:val="28"/>
        </w:rPr>
        <w:t>.</w:t>
      </w:r>
    </w:p>
    <w:p w:rsidR="0014021A" w:rsidRDefault="0014021A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4021A">
        <w:rPr>
          <w:sz w:val="28"/>
          <w:szCs w:val="28"/>
        </w:rPr>
        <w:t>Предоставление предусмотренной настоящим пунктом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муниципальным бюджетным или автономным учреждением, муниципальным унитарным предприятием (далее - соглаш</w:t>
      </w:r>
      <w:r>
        <w:rPr>
          <w:sz w:val="28"/>
          <w:szCs w:val="28"/>
        </w:rPr>
        <w:t>ение о предоставлении субсидии)</w:t>
      </w:r>
      <w:r w:rsidRPr="0014021A">
        <w:rPr>
          <w:sz w:val="28"/>
          <w:szCs w:val="28"/>
        </w:rPr>
        <w:t>.</w:t>
      </w:r>
    </w:p>
    <w:p w:rsidR="009C0199" w:rsidRDefault="0014021A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4021A">
        <w:rPr>
          <w:sz w:val="28"/>
          <w:szCs w:val="28"/>
        </w:rPr>
        <w:t xml:space="preserve">Не допускается при исполнении бюджета </w:t>
      </w:r>
      <w:r>
        <w:rPr>
          <w:sz w:val="28"/>
          <w:szCs w:val="28"/>
        </w:rPr>
        <w:t>муниципального округа</w:t>
      </w:r>
      <w:r w:rsidRPr="0014021A">
        <w:rPr>
          <w:sz w:val="28"/>
          <w:szCs w:val="28"/>
        </w:rPr>
        <w:t xml:space="preserve">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 </w:t>
      </w:r>
      <w:r>
        <w:rPr>
          <w:sz w:val="28"/>
          <w:szCs w:val="28"/>
        </w:rPr>
        <w:t>муниципального округа</w:t>
      </w:r>
      <w:r w:rsidRPr="0014021A">
        <w:rPr>
          <w:sz w:val="28"/>
          <w:szCs w:val="28"/>
        </w:rPr>
        <w:t xml:space="preserve">, по которым принято </w:t>
      </w:r>
      <w:r w:rsidRPr="0014021A">
        <w:rPr>
          <w:sz w:val="28"/>
          <w:szCs w:val="28"/>
        </w:rPr>
        <w:lastRenderedPageBreak/>
        <w:t>решение о подготовке и реализации бюджетных инвестиций в объекты муниципальной собственности.</w:t>
      </w:r>
      <w:r w:rsidR="009C0199">
        <w:rPr>
          <w:sz w:val="28"/>
          <w:szCs w:val="28"/>
        </w:rPr>
        <w:t>»</w:t>
      </w:r>
      <w:r w:rsidR="00BB5276">
        <w:rPr>
          <w:sz w:val="28"/>
          <w:szCs w:val="28"/>
        </w:rPr>
        <w:t>;</w:t>
      </w:r>
    </w:p>
    <w:p w:rsidR="00170107" w:rsidRDefault="00170107" w:rsidP="00786117">
      <w:pPr>
        <w:pStyle w:val="aa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170107">
        <w:rPr>
          <w:sz w:val="28"/>
          <w:szCs w:val="28"/>
        </w:rPr>
        <w:t>1.2. в пункте 2 части 14 раздела III слова «и не может превышать 1 процента утвержденного указанным решением общего объема расходов» исключить.</w:t>
      </w:r>
    </w:p>
    <w:p w:rsidR="00C87481" w:rsidRPr="00C87481" w:rsidRDefault="00C87481" w:rsidP="0078611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74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«Интернет» (www.perm</w:t>
      </w:r>
      <w:r w:rsidRPr="00C874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okrug</w:t>
      </w:r>
      <w:r w:rsidRPr="00C87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.ru).</w:t>
      </w:r>
    </w:p>
    <w:p w:rsidR="008F5668" w:rsidRPr="00C64A2F" w:rsidRDefault="00C87481" w:rsidP="0078611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со дня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3D2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 исключением подпункта 1.</w:t>
      </w:r>
      <w:r w:rsidR="00BB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D2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пункта 1</w:t>
      </w:r>
      <w:r w:rsidR="000B4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который</w:t>
      </w:r>
      <w:r w:rsidR="003D2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4946" w:rsidRPr="000B4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вступает в силу с </w:t>
      </w:r>
      <w:r w:rsidR="00474399">
        <w:rPr>
          <w:rFonts w:ascii="Times New Roman" w:hAnsi="Times New Roman" w:cs="Times New Roman"/>
          <w:sz w:val="28"/>
          <w:szCs w:val="28"/>
        </w:rPr>
        <w:t>1 января 2025 года</w:t>
      </w:r>
      <w:r w:rsidR="00B73EF5">
        <w:rPr>
          <w:rFonts w:ascii="Times New Roman" w:hAnsi="Times New Roman" w:cs="Times New Roman"/>
          <w:sz w:val="28"/>
          <w:szCs w:val="28"/>
        </w:rPr>
        <w:t>.</w:t>
      </w:r>
    </w:p>
    <w:p w:rsidR="005718C3" w:rsidRDefault="005718C3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117" w:rsidRPr="00C12F97" w:rsidRDefault="0078611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Default="00F86585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DF4FBA" w:rsidRPr="00C64A2F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4A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A2F">
        <w:rPr>
          <w:rFonts w:ascii="Times New Roman" w:hAnsi="Times New Roman" w:cs="Times New Roman"/>
          <w:sz w:val="28"/>
          <w:szCs w:val="28"/>
        </w:rPr>
        <w:t xml:space="preserve"> муниципального округа –</w:t>
      </w:r>
    </w:p>
    <w:p w:rsidR="00DF4FBA" w:rsidRPr="00C64A2F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A2F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:rsidR="004D1D0C" w:rsidRDefault="00DF4FBA" w:rsidP="004B6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743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199">
        <w:rPr>
          <w:rFonts w:ascii="Times New Roman" w:hAnsi="Times New Roman" w:cs="Times New Roman"/>
          <w:sz w:val="28"/>
          <w:szCs w:val="28"/>
        </w:rPr>
        <w:t>О.Н. Андрианова</w:t>
      </w:r>
    </w:p>
    <w:sectPr w:rsidR="004D1D0C" w:rsidSect="00A91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71" w:rsidRDefault="004E6B71" w:rsidP="008528D3">
      <w:pPr>
        <w:spacing w:after="0" w:line="240" w:lineRule="auto"/>
      </w:pPr>
      <w:r>
        <w:separator/>
      </w:r>
    </w:p>
  </w:endnote>
  <w:endnote w:type="continuationSeparator" w:id="0">
    <w:p w:rsidR="004E6B71" w:rsidRDefault="004E6B71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2D" w:rsidRDefault="004F20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3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030" w:rsidRPr="00DC7AC6" w:rsidRDefault="00C4203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7A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7A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7A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A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7A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202D" w:rsidRDefault="004F20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11812"/>
      <w:docPartObj>
        <w:docPartGallery w:val="Page Numbers (Bottom of Page)"/>
        <w:docPartUnique/>
      </w:docPartObj>
    </w:sdtPr>
    <w:sdtEndPr/>
    <w:sdtContent>
      <w:p w:rsidR="004F202D" w:rsidRDefault="004E6B71">
        <w:pPr>
          <w:pStyle w:val="a8"/>
          <w:jc w:val="right"/>
        </w:pPr>
      </w:p>
      <w:bookmarkStart w:id="0" w:name="_GoBack" w:displacedByCustomXml="next"/>
      <w:bookmarkEnd w:id="0" w:displacedByCustomXml="next"/>
    </w:sdtContent>
  </w:sdt>
  <w:p w:rsidR="004F202D" w:rsidRDefault="004F20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71" w:rsidRDefault="004E6B71" w:rsidP="008528D3">
      <w:pPr>
        <w:spacing w:after="0" w:line="240" w:lineRule="auto"/>
      </w:pPr>
      <w:r>
        <w:separator/>
      </w:r>
    </w:p>
  </w:footnote>
  <w:footnote w:type="continuationSeparator" w:id="0">
    <w:p w:rsidR="004E6B71" w:rsidRDefault="004E6B71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2D" w:rsidRDefault="004F20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2D" w:rsidRDefault="004F20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2D" w:rsidRDefault="004F20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1"/>
    <w:rsid w:val="0000187B"/>
    <w:rsid w:val="00006A60"/>
    <w:rsid w:val="000159F6"/>
    <w:rsid w:val="00021E79"/>
    <w:rsid w:val="000344F0"/>
    <w:rsid w:val="00047AF6"/>
    <w:rsid w:val="00056336"/>
    <w:rsid w:val="000721D1"/>
    <w:rsid w:val="0008333B"/>
    <w:rsid w:val="00087CAC"/>
    <w:rsid w:val="000952E7"/>
    <w:rsid w:val="000A6348"/>
    <w:rsid w:val="000B4946"/>
    <w:rsid w:val="000D40EF"/>
    <w:rsid w:val="000E36B9"/>
    <w:rsid w:val="000E5A5F"/>
    <w:rsid w:val="000E6F26"/>
    <w:rsid w:val="000E725D"/>
    <w:rsid w:val="00101E7B"/>
    <w:rsid w:val="001155AD"/>
    <w:rsid w:val="0013255B"/>
    <w:rsid w:val="0014021A"/>
    <w:rsid w:val="001418CD"/>
    <w:rsid w:val="0014543A"/>
    <w:rsid w:val="00145F4F"/>
    <w:rsid w:val="0016286D"/>
    <w:rsid w:val="001650E9"/>
    <w:rsid w:val="00170107"/>
    <w:rsid w:val="00171FD3"/>
    <w:rsid w:val="00172D46"/>
    <w:rsid w:val="001757FD"/>
    <w:rsid w:val="0018222F"/>
    <w:rsid w:val="001863F4"/>
    <w:rsid w:val="001B41AC"/>
    <w:rsid w:val="001B7758"/>
    <w:rsid w:val="001D5AD1"/>
    <w:rsid w:val="001D73C0"/>
    <w:rsid w:val="001E0887"/>
    <w:rsid w:val="001E4C35"/>
    <w:rsid w:val="001F0CED"/>
    <w:rsid w:val="001F17B3"/>
    <w:rsid w:val="001F2666"/>
    <w:rsid w:val="001F7E59"/>
    <w:rsid w:val="002055DF"/>
    <w:rsid w:val="00206FD6"/>
    <w:rsid w:val="002114DA"/>
    <w:rsid w:val="00225697"/>
    <w:rsid w:val="00234B52"/>
    <w:rsid w:val="00235488"/>
    <w:rsid w:val="00253659"/>
    <w:rsid w:val="002660B4"/>
    <w:rsid w:val="00267E2D"/>
    <w:rsid w:val="00272B45"/>
    <w:rsid w:val="002743DE"/>
    <w:rsid w:val="00274E70"/>
    <w:rsid w:val="00287015"/>
    <w:rsid w:val="00291ECA"/>
    <w:rsid w:val="0029205F"/>
    <w:rsid w:val="002957AC"/>
    <w:rsid w:val="002A2572"/>
    <w:rsid w:val="002A6F16"/>
    <w:rsid w:val="002B4837"/>
    <w:rsid w:val="002C099A"/>
    <w:rsid w:val="002C646D"/>
    <w:rsid w:val="002D6B75"/>
    <w:rsid w:val="002E13F4"/>
    <w:rsid w:val="002F1D77"/>
    <w:rsid w:val="00312E62"/>
    <w:rsid w:val="00330F02"/>
    <w:rsid w:val="00341070"/>
    <w:rsid w:val="003444DE"/>
    <w:rsid w:val="00346A1B"/>
    <w:rsid w:val="00356AD5"/>
    <w:rsid w:val="0036576F"/>
    <w:rsid w:val="00366E86"/>
    <w:rsid w:val="0036757C"/>
    <w:rsid w:val="003703E5"/>
    <w:rsid w:val="00380A85"/>
    <w:rsid w:val="0039530F"/>
    <w:rsid w:val="003A1350"/>
    <w:rsid w:val="003A7435"/>
    <w:rsid w:val="003B3BFA"/>
    <w:rsid w:val="003C33D1"/>
    <w:rsid w:val="003C7008"/>
    <w:rsid w:val="003D0B11"/>
    <w:rsid w:val="003D253C"/>
    <w:rsid w:val="003E1104"/>
    <w:rsid w:val="003E5443"/>
    <w:rsid w:val="00410E7D"/>
    <w:rsid w:val="0042394C"/>
    <w:rsid w:val="004667A1"/>
    <w:rsid w:val="004674E2"/>
    <w:rsid w:val="00474399"/>
    <w:rsid w:val="0047577E"/>
    <w:rsid w:val="004773C0"/>
    <w:rsid w:val="00482222"/>
    <w:rsid w:val="00486FA4"/>
    <w:rsid w:val="00491D5E"/>
    <w:rsid w:val="004946BB"/>
    <w:rsid w:val="004A21C4"/>
    <w:rsid w:val="004A466C"/>
    <w:rsid w:val="004A5137"/>
    <w:rsid w:val="004A5601"/>
    <w:rsid w:val="004A7DD7"/>
    <w:rsid w:val="004B1BEE"/>
    <w:rsid w:val="004B610A"/>
    <w:rsid w:val="004B6802"/>
    <w:rsid w:val="004B72E5"/>
    <w:rsid w:val="004C0341"/>
    <w:rsid w:val="004C0D18"/>
    <w:rsid w:val="004C14BA"/>
    <w:rsid w:val="004D1D0C"/>
    <w:rsid w:val="004E3692"/>
    <w:rsid w:val="004E6B71"/>
    <w:rsid w:val="004F202D"/>
    <w:rsid w:val="004F57A3"/>
    <w:rsid w:val="004F5CD9"/>
    <w:rsid w:val="00511F39"/>
    <w:rsid w:val="00517198"/>
    <w:rsid w:val="00520160"/>
    <w:rsid w:val="00531F20"/>
    <w:rsid w:val="00540DB0"/>
    <w:rsid w:val="005439F1"/>
    <w:rsid w:val="005644CE"/>
    <w:rsid w:val="0056465A"/>
    <w:rsid w:val="005718C3"/>
    <w:rsid w:val="00581CB7"/>
    <w:rsid w:val="00582F18"/>
    <w:rsid w:val="0059251B"/>
    <w:rsid w:val="00593436"/>
    <w:rsid w:val="00596215"/>
    <w:rsid w:val="005B3E4C"/>
    <w:rsid w:val="005B668C"/>
    <w:rsid w:val="005C1C61"/>
    <w:rsid w:val="005C2CC1"/>
    <w:rsid w:val="005D03DB"/>
    <w:rsid w:val="005E5449"/>
    <w:rsid w:val="005F7D0F"/>
    <w:rsid w:val="00604F22"/>
    <w:rsid w:val="0060576D"/>
    <w:rsid w:val="00607AEC"/>
    <w:rsid w:val="0061446E"/>
    <w:rsid w:val="006242BE"/>
    <w:rsid w:val="00630874"/>
    <w:rsid w:val="00633C58"/>
    <w:rsid w:val="00646B8A"/>
    <w:rsid w:val="00647AA7"/>
    <w:rsid w:val="00652B55"/>
    <w:rsid w:val="0065485A"/>
    <w:rsid w:val="00676616"/>
    <w:rsid w:val="00683C8A"/>
    <w:rsid w:val="0068511F"/>
    <w:rsid w:val="00685A95"/>
    <w:rsid w:val="006957C0"/>
    <w:rsid w:val="006C3A4E"/>
    <w:rsid w:val="006C3B9C"/>
    <w:rsid w:val="006E78EE"/>
    <w:rsid w:val="006F2966"/>
    <w:rsid w:val="006F3A55"/>
    <w:rsid w:val="006F76E7"/>
    <w:rsid w:val="0070250B"/>
    <w:rsid w:val="00715124"/>
    <w:rsid w:val="007163B1"/>
    <w:rsid w:val="00717A73"/>
    <w:rsid w:val="00726736"/>
    <w:rsid w:val="0073541E"/>
    <w:rsid w:val="007362FC"/>
    <w:rsid w:val="00736EFD"/>
    <w:rsid w:val="00745596"/>
    <w:rsid w:val="00751C5B"/>
    <w:rsid w:val="00751C81"/>
    <w:rsid w:val="00752A8C"/>
    <w:rsid w:val="007640C4"/>
    <w:rsid w:val="00764C81"/>
    <w:rsid w:val="00773567"/>
    <w:rsid w:val="00782452"/>
    <w:rsid w:val="00786117"/>
    <w:rsid w:val="007863E5"/>
    <w:rsid w:val="007956AC"/>
    <w:rsid w:val="007A1278"/>
    <w:rsid w:val="007B02F7"/>
    <w:rsid w:val="007D08A0"/>
    <w:rsid w:val="007D6876"/>
    <w:rsid w:val="007E0ADB"/>
    <w:rsid w:val="007E2454"/>
    <w:rsid w:val="007E7354"/>
    <w:rsid w:val="007F3C12"/>
    <w:rsid w:val="007F7FF3"/>
    <w:rsid w:val="00800FF1"/>
    <w:rsid w:val="00803FCF"/>
    <w:rsid w:val="00807554"/>
    <w:rsid w:val="00810124"/>
    <w:rsid w:val="00810AE2"/>
    <w:rsid w:val="008226E9"/>
    <w:rsid w:val="008276CA"/>
    <w:rsid w:val="00841A60"/>
    <w:rsid w:val="00846C4F"/>
    <w:rsid w:val="008528D3"/>
    <w:rsid w:val="00853B5C"/>
    <w:rsid w:val="00853CC4"/>
    <w:rsid w:val="00865C15"/>
    <w:rsid w:val="00870343"/>
    <w:rsid w:val="0087710B"/>
    <w:rsid w:val="008838A1"/>
    <w:rsid w:val="008855CB"/>
    <w:rsid w:val="00893179"/>
    <w:rsid w:val="00893B16"/>
    <w:rsid w:val="008957D8"/>
    <w:rsid w:val="008961CF"/>
    <w:rsid w:val="008A0151"/>
    <w:rsid w:val="008A3441"/>
    <w:rsid w:val="008B118D"/>
    <w:rsid w:val="008B4D83"/>
    <w:rsid w:val="008B6EE3"/>
    <w:rsid w:val="008B7213"/>
    <w:rsid w:val="008D138E"/>
    <w:rsid w:val="008D24E1"/>
    <w:rsid w:val="008E0C13"/>
    <w:rsid w:val="008F0818"/>
    <w:rsid w:val="008F255C"/>
    <w:rsid w:val="008F5668"/>
    <w:rsid w:val="008F7FD7"/>
    <w:rsid w:val="0090024E"/>
    <w:rsid w:val="009038F6"/>
    <w:rsid w:val="009100AE"/>
    <w:rsid w:val="00921ECC"/>
    <w:rsid w:val="009242BB"/>
    <w:rsid w:val="009326F2"/>
    <w:rsid w:val="0094146F"/>
    <w:rsid w:val="00943CF7"/>
    <w:rsid w:val="009472D6"/>
    <w:rsid w:val="0095338D"/>
    <w:rsid w:val="0095466A"/>
    <w:rsid w:val="00960D41"/>
    <w:rsid w:val="00967425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0199"/>
    <w:rsid w:val="009C2CE3"/>
    <w:rsid w:val="009D72EB"/>
    <w:rsid w:val="009F027E"/>
    <w:rsid w:val="009F070A"/>
    <w:rsid w:val="009F4388"/>
    <w:rsid w:val="00A26D92"/>
    <w:rsid w:val="00A33315"/>
    <w:rsid w:val="00A36D7F"/>
    <w:rsid w:val="00A41BF0"/>
    <w:rsid w:val="00A422F3"/>
    <w:rsid w:val="00A5038D"/>
    <w:rsid w:val="00A51D91"/>
    <w:rsid w:val="00A54A72"/>
    <w:rsid w:val="00A75036"/>
    <w:rsid w:val="00A75F64"/>
    <w:rsid w:val="00A76519"/>
    <w:rsid w:val="00A76F40"/>
    <w:rsid w:val="00A91357"/>
    <w:rsid w:val="00A91E25"/>
    <w:rsid w:val="00AA0E62"/>
    <w:rsid w:val="00AA492C"/>
    <w:rsid w:val="00AB6F8A"/>
    <w:rsid w:val="00AC05FD"/>
    <w:rsid w:val="00AD3DCB"/>
    <w:rsid w:val="00AD6AD0"/>
    <w:rsid w:val="00AE18C7"/>
    <w:rsid w:val="00AE6646"/>
    <w:rsid w:val="00AF16AA"/>
    <w:rsid w:val="00AF70A2"/>
    <w:rsid w:val="00B07CB6"/>
    <w:rsid w:val="00B10F53"/>
    <w:rsid w:val="00B1784D"/>
    <w:rsid w:val="00B25493"/>
    <w:rsid w:val="00B35276"/>
    <w:rsid w:val="00B36067"/>
    <w:rsid w:val="00B37B7C"/>
    <w:rsid w:val="00B40523"/>
    <w:rsid w:val="00B43E18"/>
    <w:rsid w:val="00B55AD9"/>
    <w:rsid w:val="00B60EBF"/>
    <w:rsid w:val="00B644F9"/>
    <w:rsid w:val="00B7072C"/>
    <w:rsid w:val="00B73EF5"/>
    <w:rsid w:val="00B81242"/>
    <w:rsid w:val="00B850D1"/>
    <w:rsid w:val="00B97DF9"/>
    <w:rsid w:val="00BA6129"/>
    <w:rsid w:val="00BB2529"/>
    <w:rsid w:val="00BB27D8"/>
    <w:rsid w:val="00BB5276"/>
    <w:rsid w:val="00BC1475"/>
    <w:rsid w:val="00BC376A"/>
    <w:rsid w:val="00BD11C8"/>
    <w:rsid w:val="00BD5915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30B2B"/>
    <w:rsid w:val="00C40F8C"/>
    <w:rsid w:val="00C42030"/>
    <w:rsid w:val="00C5071C"/>
    <w:rsid w:val="00C64A2F"/>
    <w:rsid w:val="00C87481"/>
    <w:rsid w:val="00C949D4"/>
    <w:rsid w:val="00C968C7"/>
    <w:rsid w:val="00CA325B"/>
    <w:rsid w:val="00CA77C0"/>
    <w:rsid w:val="00CB0E16"/>
    <w:rsid w:val="00CC4387"/>
    <w:rsid w:val="00CC4638"/>
    <w:rsid w:val="00CC557B"/>
    <w:rsid w:val="00CD0975"/>
    <w:rsid w:val="00CD5DA3"/>
    <w:rsid w:val="00CF0BCB"/>
    <w:rsid w:val="00CF1C36"/>
    <w:rsid w:val="00D00576"/>
    <w:rsid w:val="00D107F0"/>
    <w:rsid w:val="00D1505C"/>
    <w:rsid w:val="00D43E67"/>
    <w:rsid w:val="00D47D20"/>
    <w:rsid w:val="00D721A0"/>
    <w:rsid w:val="00D76019"/>
    <w:rsid w:val="00D77991"/>
    <w:rsid w:val="00D84ED6"/>
    <w:rsid w:val="00DB0EDF"/>
    <w:rsid w:val="00DB5B6A"/>
    <w:rsid w:val="00DC7AC6"/>
    <w:rsid w:val="00DC7E96"/>
    <w:rsid w:val="00DD10C2"/>
    <w:rsid w:val="00DF4D32"/>
    <w:rsid w:val="00DF4FBA"/>
    <w:rsid w:val="00DF6263"/>
    <w:rsid w:val="00DF74A3"/>
    <w:rsid w:val="00E11CE8"/>
    <w:rsid w:val="00E1393D"/>
    <w:rsid w:val="00E171B5"/>
    <w:rsid w:val="00E209D8"/>
    <w:rsid w:val="00E35303"/>
    <w:rsid w:val="00E468E3"/>
    <w:rsid w:val="00E50C14"/>
    <w:rsid w:val="00E5146B"/>
    <w:rsid w:val="00E52DD2"/>
    <w:rsid w:val="00E52F2D"/>
    <w:rsid w:val="00E56BB0"/>
    <w:rsid w:val="00E72E0A"/>
    <w:rsid w:val="00E84D40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3712A"/>
    <w:rsid w:val="00F507F8"/>
    <w:rsid w:val="00F57CEB"/>
    <w:rsid w:val="00F60422"/>
    <w:rsid w:val="00F64EB4"/>
    <w:rsid w:val="00F67672"/>
    <w:rsid w:val="00F72BA1"/>
    <w:rsid w:val="00F73045"/>
    <w:rsid w:val="00F752AD"/>
    <w:rsid w:val="00F80FE2"/>
    <w:rsid w:val="00F82E85"/>
    <w:rsid w:val="00F86585"/>
    <w:rsid w:val="00FB1A4C"/>
    <w:rsid w:val="00FB64F7"/>
    <w:rsid w:val="00FB6768"/>
    <w:rsid w:val="00FD665F"/>
    <w:rsid w:val="00FE1669"/>
    <w:rsid w:val="00FE6BAB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118F2-6471-473F-97D9-D6C6E1D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Normal (Web)"/>
    <w:basedOn w:val="a"/>
    <w:uiPriority w:val="99"/>
    <w:unhideWhenUsed/>
    <w:rsid w:val="009C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BFD0-3189-4DE8-B8D9-8BD77C08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22</cp:revision>
  <cp:lastPrinted>2024-01-24T05:24:00Z</cp:lastPrinted>
  <dcterms:created xsi:type="dcterms:W3CDTF">2025-07-07T10:58:00Z</dcterms:created>
  <dcterms:modified xsi:type="dcterms:W3CDTF">2025-08-28T09:47:00Z</dcterms:modified>
</cp:coreProperties>
</file>